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4" w:rsidRDefault="00440B64" w:rsidP="00440B64">
      <w:pPr>
        <w:pStyle w:val="NormalWeb"/>
        <w:shd w:val="clear" w:color="auto" w:fill="FFFFFF"/>
        <w:spacing w:after="320"/>
        <w:rPr>
          <w:lang w:val="sr-Cyrl-RS"/>
        </w:rPr>
      </w:pPr>
      <w:r>
        <w:rPr>
          <w:lang w:val="sr-Cyrl-RS"/>
        </w:rPr>
        <w:t xml:space="preserve">   </w:t>
      </w:r>
    </w:p>
    <w:p w:rsidR="00440B64" w:rsidRPr="00440B64" w:rsidRDefault="00440B64" w:rsidP="00440B64">
      <w:pPr>
        <w:pStyle w:val="NormalWeb"/>
        <w:shd w:val="clear" w:color="auto" w:fill="FFFFFF"/>
        <w:spacing w:after="320"/>
        <w:rPr>
          <w:rFonts w:ascii="Arial" w:hAnsi="Arial" w:cs="Arial"/>
          <w:sz w:val="32"/>
          <w:szCs w:val="32"/>
          <w:lang w:val="sr-Cyrl-RS"/>
        </w:rPr>
      </w:pPr>
      <w:r>
        <w:rPr>
          <w:lang w:val="sr-Cyrl-RS"/>
        </w:rPr>
        <w:t xml:space="preserve">                                       </w:t>
      </w:r>
      <w:r w:rsidRPr="00440B64">
        <w:rPr>
          <w:rFonts w:ascii="Arial" w:hAnsi="Arial" w:cs="Arial"/>
          <w:sz w:val="32"/>
          <w:szCs w:val="32"/>
          <w:lang w:val="sr-Cyrl-RS"/>
        </w:rPr>
        <w:t>ОБУКА ЗА СТРУЧНЕ РАДНИКЕ</w:t>
      </w:r>
      <w:r w:rsidR="00695030">
        <w:rPr>
          <w:rFonts w:ascii="Arial" w:hAnsi="Arial" w:cs="Arial"/>
          <w:sz w:val="32"/>
          <w:szCs w:val="32"/>
          <w:lang w:val="sr-Cyrl-RS"/>
        </w:rPr>
        <w:t xml:space="preserve"> </w:t>
      </w:r>
    </w:p>
    <w:p w:rsidR="00440B64" w:rsidRDefault="00440B64" w:rsidP="00440B64">
      <w:pPr>
        <w:pStyle w:val="NormalWeb"/>
        <w:shd w:val="clear" w:color="auto" w:fill="FFFFFF"/>
        <w:spacing w:after="320"/>
        <w:rPr>
          <w:lang w:val="sr-Cyrl-RS"/>
        </w:rPr>
      </w:pPr>
    </w:p>
    <w:p w:rsidR="00440B64" w:rsidRPr="008C1D38" w:rsidRDefault="00440B64" w:rsidP="00440B64">
      <w:pPr>
        <w:pStyle w:val="NormalWeb"/>
        <w:shd w:val="clear" w:color="auto" w:fill="FFFFFF"/>
        <w:spacing w:after="320"/>
        <w:rPr>
          <w:rFonts w:ascii="Arial" w:eastAsia="Times New Roman" w:hAnsi="Arial" w:cs="Arial"/>
          <w:color w:val="3E3C3C"/>
          <w:sz w:val="28"/>
          <w:szCs w:val="28"/>
          <w:lang w:val="sr-Cyrl-RS"/>
        </w:rPr>
      </w:pP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За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r w:rsidR="00695030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двадесеторо </w:t>
      </w:r>
      <w:proofErr w:type="spellStart"/>
      <w:proofErr w:type="gram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стручн</w:t>
      </w:r>
      <w:proofErr w:type="spellEnd"/>
      <w:r w:rsidR="00695030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их 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радник</w:t>
      </w:r>
      <w:proofErr w:type="spellEnd"/>
      <w:r w:rsidR="00695030">
        <w:rPr>
          <w:rFonts w:ascii="Arial" w:eastAsia="Times New Roman" w:hAnsi="Arial" w:cs="Arial"/>
          <w:color w:val="3E3C3C"/>
          <w:sz w:val="28"/>
          <w:szCs w:val="28"/>
          <w:lang w:val="sr-Cyrl-RS"/>
        </w:rPr>
        <w:t>а</w:t>
      </w:r>
      <w:proofErr w:type="gram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,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ангажован</w:t>
      </w:r>
      <w:proofErr w:type="spellEnd"/>
      <w:r w:rsidR="00695030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их 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у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стручним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службама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Центра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организована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је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>30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>.1</w:t>
      </w: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>0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>.202</w:t>
      </w: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>4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. </w:t>
      </w:r>
      <w:proofErr w:type="spellStart"/>
      <w:proofErr w:type="gram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године</w:t>
      </w:r>
      <w:proofErr w:type="spellEnd"/>
      <w:proofErr w:type="gram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у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просторијама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Центра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обука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по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акредитованом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програму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: „ </w:t>
      </w: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>Емоционална писменост</w:t>
      </w:r>
      <w:r w:rsidRPr="008C1D38">
        <w:rPr>
          <w:rFonts w:ascii="Arial" w:eastAsia="Times New Roman" w:hAnsi="Arial" w:cs="Arial"/>
          <w:color w:val="3E3C3C"/>
          <w:sz w:val="28"/>
          <w:szCs w:val="28"/>
        </w:rPr>
        <w:t>“.</w:t>
      </w:r>
    </w:p>
    <w:p w:rsidR="00115372" w:rsidRPr="008C1D38" w:rsidRDefault="00115372" w:rsidP="00440B64">
      <w:pPr>
        <w:pStyle w:val="NormalWeb"/>
        <w:shd w:val="clear" w:color="auto" w:fill="FFFFFF"/>
        <w:spacing w:after="320"/>
        <w:rPr>
          <w:rFonts w:ascii="Arial" w:eastAsia="Times New Roman" w:hAnsi="Arial" w:cs="Arial"/>
          <w:color w:val="3E3C3C"/>
          <w:sz w:val="28"/>
          <w:szCs w:val="28"/>
          <w:lang w:val="sr-Cyrl-RS"/>
        </w:rPr>
      </w:pP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Током једнодневне обуке запослени су се упознали са појмом емоционалне писмености и кроз ову обуку </w:t>
      </w:r>
      <w:r w:rsidR="00A37471"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научили </w:t>
      </w:r>
      <w:r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 како да јачају своје капацитете како би на професионалан начин одговорили на захтеве и изазове посла које обављају.</w:t>
      </w:r>
    </w:p>
    <w:p w:rsidR="00115372" w:rsidRPr="008C1D38" w:rsidRDefault="00115372" w:rsidP="00440B64">
      <w:pPr>
        <w:pStyle w:val="NormalWeb"/>
        <w:shd w:val="clear" w:color="auto" w:fill="FFFFFF"/>
        <w:spacing w:after="320"/>
        <w:rPr>
          <w:rFonts w:ascii="Arial" w:eastAsia="Times New Roman" w:hAnsi="Arial" w:cs="Arial"/>
          <w:color w:val="3E3C3C"/>
          <w:sz w:val="28"/>
          <w:szCs w:val="28"/>
          <w:lang w:val="sr-Cyrl-RS"/>
        </w:rPr>
      </w:pPr>
      <w:proofErr w:type="spellStart"/>
      <w:proofErr w:type="gramStart"/>
      <w:r w:rsidRPr="008C1D38">
        <w:rPr>
          <w:rFonts w:ascii="Arial" w:hAnsi="Arial" w:cs="Arial"/>
          <w:sz w:val="28"/>
          <w:szCs w:val="28"/>
        </w:rPr>
        <w:t>Емоционална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стабилност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доприноси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смањењу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стреса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послу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1D38">
        <w:rPr>
          <w:rFonts w:ascii="Arial" w:hAnsi="Arial" w:cs="Arial"/>
          <w:sz w:val="28"/>
          <w:szCs w:val="28"/>
        </w:rPr>
        <w:t>бољој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атмосфери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унутар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колектива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1D38">
        <w:rPr>
          <w:rFonts w:ascii="Arial" w:hAnsi="Arial" w:cs="Arial"/>
          <w:sz w:val="28"/>
          <w:szCs w:val="28"/>
        </w:rPr>
        <w:t>отклањању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емоционалних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блокада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које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директно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утичу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успех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C1D38">
        <w:rPr>
          <w:rFonts w:ascii="Arial" w:hAnsi="Arial" w:cs="Arial"/>
          <w:sz w:val="28"/>
          <w:szCs w:val="28"/>
        </w:rPr>
        <w:t>раду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1D38">
        <w:rPr>
          <w:rFonts w:ascii="Arial" w:hAnsi="Arial" w:cs="Arial"/>
          <w:sz w:val="28"/>
          <w:szCs w:val="28"/>
        </w:rPr>
        <w:t>креирању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организационе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културе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C1D38">
        <w:rPr>
          <w:rFonts w:ascii="Arial" w:hAnsi="Arial" w:cs="Arial"/>
          <w:sz w:val="28"/>
          <w:szCs w:val="28"/>
        </w:rPr>
        <w:t>климе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која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је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подстицајна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C1D38">
        <w:rPr>
          <w:rFonts w:ascii="Arial" w:hAnsi="Arial" w:cs="Arial"/>
          <w:sz w:val="28"/>
          <w:szCs w:val="28"/>
        </w:rPr>
        <w:t>орјентисана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на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квалитет</w:t>
      </w:r>
      <w:proofErr w:type="spellEnd"/>
      <w:r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D38">
        <w:rPr>
          <w:rFonts w:ascii="Arial" w:hAnsi="Arial" w:cs="Arial"/>
          <w:sz w:val="28"/>
          <w:szCs w:val="28"/>
        </w:rPr>
        <w:t>услуга</w:t>
      </w:r>
      <w:proofErr w:type="spellEnd"/>
      <w:r w:rsidRPr="008C1D38">
        <w:rPr>
          <w:rFonts w:ascii="Arial" w:hAnsi="Arial" w:cs="Arial"/>
          <w:sz w:val="28"/>
          <w:szCs w:val="28"/>
        </w:rPr>
        <w:t>.</w:t>
      </w:r>
      <w:proofErr w:type="gramEnd"/>
    </w:p>
    <w:p w:rsidR="00440B64" w:rsidRPr="00440B64" w:rsidRDefault="00440B64" w:rsidP="00440B64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3E3C3C"/>
          <w:sz w:val="28"/>
          <w:szCs w:val="28"/>
        </w:rPr>
      </w:pP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Обука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је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била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фокусирана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на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запослене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у</w:t>
      </w:r>
      <w:proofErr w:type="gramStart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 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установама</w:t>
      </w:r>
      <w:proofErr w:type="spellEnd"/>
      <w:proofErr w:type="gramEnd"/>
      <w:r w:rsidRPr="00440B64">
        <w:rPr>
          <w:rFonts w:ascii="Arial" w:eastAsia="Times New Roman" w:hAnsi="Arial" w:cs="Arial"/>
          <w:color w:val="3E3C3C"/>
          <w:sz w:val="28"/>
          <w:szCs w:val="28"/>
        </w:rPr>
        <w:t>/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организацијама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 у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систему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социјалне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заштите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  и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акредитована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je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као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програм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обуке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у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области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 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развој</w:t>
      </w:r>
      <w:r w:rsidR="00F240D4">
        <w:rPr>
          <w:rFonts w:ascii="Arial" w:eastAsia="Times New Roman" w:hAnsi="Arial" w:cs="Arial"/>
          <w:color w:val="3E3C3C"/>
          <w:sz w:val="28"/>
          <w:szCs w:val="28"/>
        </w:rPr>
        <w:t>a</w:t>
      </w:r>
      <w:bookmarkStart w:id="0" w:name="_GoBack"/>
      <w:bookmarkEnd w:id="0"/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општих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компетенција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у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социјалној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440B64">
        <w:rPr>
          <w:rFonts w:ascii="Arial" w:eastAsia="Times New Roman" w:hAnsi="Arial" w:cs="Arial"/>
          <w:color w:val="3E3C3C"/>
          <w:sz w:val="28"/>
          <w:szCs w:val="28"/>
        </w:rPr>
        <w:t>заштити</w:t>
      </w:r>
      <w:proofErr w:type="spellEnd"/>
      <w:r w:rsidRPr="00440B64">
        <w:rPr>
          <w:rFonts w:ascii="Arial" w:eastAsia="Times New Roman" w:hAnsi="Arial" w:cs="Arial"/>
          <w:color w:val="3E3C3C"/>
          <w:sz w:val="28"/>
          <w:szCs w:val="28"/>
        </w:rPr>
        <w:t xml:space="preserve"> .</w:t>
      </w:r>
    </w:p>
    <w:p w:rsidR="00440B64" w:rsidRPr="00440B64" w:rsidRDefault="00115372" w:rsidP="00440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C3C"/>
          <w:sz w:val="28"/>
          <w:szCs w:val="28"/>
          <w:lang w:val="sr-Cyrl-RS"/>
        </w:rPr>
      </w:pP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Аутори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 xml:space="preserve"> </w:t>
      </w:r>
      <w:proofErr w:type="spellStart"/>
      <w:r w:rsidRPr="008C1D38">
        <w:rPr>
          <w:rFonts w:ascii="Arial" w:eastAsia="Times New Roman" w:hAnsi="Arial" w:cs="Arial"/>
          <w:color w:val="3E3C3C"/>
          <w:sz w:val="28"/>
          <w:szCs w:val="28"/>
        </w:rPr>
        <w:t>програма</w:t>
      </w:r>
      <w:proofErr w:type="spellEnd"/>
      <w:r w:rsidRPr="008C1D38">
        <w:rPr>
          <w:rFonts w:ascii="Arial" w:eastAsia="Times New Roman" w:hAnsi="Arial" w:cs="Arial"/>
          <w:color w:val="3E3C3C"/>
          <w:sz w:val="28"/>
          <w:szCs w:val="28"/>
        </w:rPr>
        <w:t>:</w:t>
      </w:r>
      <w:r w:rsidR="005C6FB1" w:rsidRPr="008C1D38">
        <w:rPr>
          <w:rFonts w:ascii="Arial" w:eastAsia="Times New Roman" w:hAnsi="Arial" w:cs="Arial"/>
          <w:color w:val="3E3C3C"/>
          <w:sz w:val="28"/>
          <w:szCs w:val="28"/>
          <w:lang w:val="sr-Cyrl-RS"/>
        </w:rPr>
        <w:t xml:space="preserve"> 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Јелена</w:t>
      </w:r>
      <w:proofErr w:type="spellEnd"/>
      <w:r w:rsidR="005C6FB1"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Вишекруна</w:t>
      </w:r>
      <w:proofErr w:type="spellEnd"/>
      <w:proofErr w:type="gramStart"/>
      <w:r w:rsidR="005C6FB1" w:rsidRPr="008C1D38">
        <w:rPr>
          <w:rFonts w:ascii="Arial" w:hAnsi="Arial" w:cs="Arial"/>
          <w:sz w:val="28"/>
          <w:szCs w:val="28"/>
          <w:lang w:val="sr-Cyrl-RS"/>
        </w:rPr>
        <w:t xml:space="preserve">, </w:t>
      </w:r>
      <w:r w:rsidR="005C6FB1"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Ана</w:t>
      </w:r>
      <w:proofErr w:type="spellEnd"/>
      <w:proofErr w:type="gramEnd"/>
      <w:r w:rsidR="005C6FB1"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Радевић</w:t>
      </w:r>
      <w:proofErr w:type="spellEnd"/>
      <w:r w:rsidR="005C6FB1" w:rsidRPr="008C1D38">
        <w:rPr>
          <w:rFonts w:ascii="Arial" w:hAnsi="Arial" w:cs="Arial"/>
          <w:sz w:val="28"/>
          <w:szCs w:val="28"/>
        </w:rPr>
        <w:t xml:space="preserve"> </w:t>
      </w:r>
      <w:r w:rsidR="005C6FB1" w:rsidRPr="008C1D38">
        <w:rPr>
          <w:rFonts w:ascii="Arial" w:hAnsi="Arial" w:cs="Arial"/>
          <w:sz w:val="28"/>
          <w:szCs w:val="28"/>
          <w:lang w:val="sr-Cyrl-RS"/>
        </w:rPr>
        <w:t xml:space="preserve"> и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Александра</w:t>
      </w:r>
      <w:proofErr w:type="spellEnd"/>
      <w:r w:rsidR="005C6FB1" w:rsidRPr="008C1D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FB1" w:rsidRPr="008C1D38">
        <w:rPr>
          <w:rFonts w:ascii="Arial" w:hAnsi="Arial" w:cs="Arial"/>
          <w:sz w:val="28"/>
          <w:szCs w:val="28"/>
        </w:rPr>
        <w:t>Раичевић</w:t>
      </w:r>
      <w:proofErr w:type="spellEnd"/>
      <w:r w:rsidR="005C6FB1" w:rsidRPr="008C1D38">
        <w:rPr>
          <w:rFonts w:ascii="Arial" w:hAnsi="Arial" w:cs="Arial"/>
          <w:sz w:val="28"/>
          <w:szCs w:val="28"/>
          <w:lang w:val="sr-Cyrl-RS"/>
        </w:rPr>
        <w:t>.</w:t>
      </w:r>
    </w:p>
    <w:p w:rsidR="00440B64" w:rsidRPr="00440B64" w:rsidRDefault="00440B64" w:rsidP="00440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104" w:rsidRPr="00440B64" w:rsidRDefault="00651104">
      <w:pPr>
        <w:rPr>
          <w:lang w:val="sr-Cyrl-RS"/>
        </w:rPr>
      </w:pPr>
    </w:p>
    <w:sectPr w:rsidR="00651104" w:rsidRPr="00440B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4"/>
    <w:rsid w:val="00115372"/>
    <w:rsid w:val="00440B64"/>
    <w:rsid w:val="005C6FB1"/>
    <w:rsid w:val="00651104"/>
    <w:rsid w:val="00695030"/>
    <w:rsid w:val="008C1D38"/>
    <w:rsid w:val="00A37471"/>
    <w:rsid w:val="00F2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B6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B6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Stevanović</dc:creator>
  <cp:lastModifiedBy>Snežana Stevanović</cp:lastModifiedBy>
  <cp:revision>7</cp:revision>
  <dcterms:created xsi:type="dcterms:W3CDTF">2024-11-04T12:03:00Z</dcterms:created>
  <dcterms:modified xsi:type="dcterms:W3CDTF">2024-11-06T08:13:00Z</dcterms:modified>
</cp:coreProperties>
</file>